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7C" w:rsidRDefault="00BF457C" w:rsidP="00BF457C">
      <w:pPr>
        <w:pStyle w:val="ConsPlusNormal"/>
        <w:jc w:val="right"/>
        <w:outlineLvl w:val="0"/>
      </w:pPr>
      <w:r>
        <w:t>Приложение 24</w:t>
      </w:r>
    </w:p>
    <w:p w:rsidR="00BF457C" w:rsidRDefault="00BF457C" w:rsidP="00BF457C">
      <w:pPr>
        <w:pStyle w:val="ConsPlusNormal"/>
        <w:jc w:val="right"/>
      </w:pPr>
      <w:r>
        <w:t>к Закону Забайкальского края</w:t>
      </w:r>
    </w:p>
    <w:p w:rsidR="00BF457C" w:rsidRDefault="00BF457C" w:rsidP="00BF457C">
      <w:pPr>
        <w:pStyle w:val="ConsPlusNormal"/>
        <w:jc w:val="right"/>
      </w:pPr>
      <w:r>
        <w:t>"О бюджете Забайкальского края на 2019 год</w:t>
      </w:r>
    </w:p>
    <w:p w:rsidR="00BF457C" w:rsidRDefault="00BF457C" w:rsidP="00BF457C">
      <w:pPr>
        <w:pStyle w:val="ConsPlusNormal"/>
        <w:jc w:val="right"/>
      </w:pPr>
      <w:r>
        <w:t>и плановый период 2020 и 2021 годов"</w:t>
      </w:r>
    </w:p>
    <w:p w:rsidR="00BF457C" w:rsidRDefault="00BF457C" w:rsidP="00BF457C">
      <w:pPr>
        <w:pStyle w:val="ConsPlusNormal"/>
        <w:jc w:val="both"/>
      </w:pPr>
    </w:p>
    <w:p w:rsidR="00BF457C" w:rsidRDefault="00BF457C" w:rsidP="00BF457C">
      <w:pPr>
        <w:pStyle w:val="ConsPlusTitle"/>
        <w:jc w:val="center"/>
      </w:pPr>
      <w:bookmarkStart w:id="0" w:name="P117098"/>
      <w:bookmarkEnd w:id="0"/>
      <w:r>
        <w:t>МЕЖБЮДЖЕТНЫЕ ТРАНСФЕРТЫ, ПРЕДОСТАВЛЯЕМЫЕ БЮДЖЕТАМ</w:t>
      </w:r>
    </w:p>
    <w:p w:rsidR="00BF457C" w:rsidRDefault="00BF457C" w:rsidP="00BF457C">
      <w:pPr>
        <w:pStyle w:val="ConsPlusTitle"/>
        <w:jc w:val="center"/>
      </w:pPr>
      <w:r>
        <w:t>МУНИЦИПАЛЬНЫХ РАЙОНОВ И ГОРОДСКИХ ОКРУГОВ, НА 2019 ГОД</w:t>
      </w:r>
    </w:p>
    <w:p w:rsidR="00BF457C" w:rsidRDefault="00BF457C" w:rsidP="00BF457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F457C" w:rsidTr="003851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457C" w:rsidRDefault="00BF457C" w:rsidP="003851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457C" w:rsidRDefault="00BF457C" w:rsidP="003851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BF457C" w:rsidRDefault="00BF457C" w:rsidP="003851D8">
            <w:pPr>
              <w:pStyle w:val="ConsPlusNormal"/>
              <w:jc w:val="center"/>
            </w:pPr>
            <w:r>
              <w:rPr>
                <w:color w:val="392C69"/>
              </w:rPr>
              <w:t>от 18.12.2019 N 1777-ЗЗК)</w:t>
            </w:r>
          </w:p>
        </w:tc>
      </w:tr>
    </w:tbl>
    <w:p w:rsidR="00BF457C" w:rsidRDefault="00BF457C" w:rsidP="00BF4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814"/>
        <w:gridCol w:w="567"/>
        <w:gridCol w:w="680"/>
        <w:gridCol w:w="1304"/>
        <w:gridCol w:w="1587"/>
      </w:tblGrid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6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районов (городских округов)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5 631 335,8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5 602 557,8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01 3 02 78010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58 708,0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01 3 02 78020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4 458 483,0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01 3 02 78050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1 085 366,8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28 778,0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88 0 00 50100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28 778,0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районов и городских округов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7 268 648,8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 xml:space="preserve">Государственная программа </w:t>
            </w:r>
            <w:r>
              <w:lastRenderedPageBreak/>
              <w:t>Забайкальского края "Управление государственными финансами и государственным долгом"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3 043 008,6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lastRenderedPageBreak/>
              <w:t xml:space="preserve">Субсидии бюджетам муниципальных районов и городских округов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01 3 02 78180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2 201 490,6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01 3 02 78181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841 518,0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3 000,0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03 2 I5 55270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3 000,0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453 077,3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Модернизация и закрытие котельных с их переводом на централизованное теплоснабжение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08 2 G4 74508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3 159,3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08 2 01 77264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449 010,0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Субсидии на капитальные вложения в объекты капитального строительства муниципальной собственности и в объекты недвижимого имущества, приобретаемые в муниципальную собственность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08 2 03 74102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908,0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118 756,3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12 3 01 R4970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38 756,3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12 1 03 74521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12 000,0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12 1 03 74521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68 000,0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459 133,6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13 3 03 74317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7 000,0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Проектирование и строительство троллейбусных линий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13 1 G4 74506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31 234,1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13 3 03 74315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113 816,4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13 3 03 74317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307 083,1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образования Забайкальского края на 2014 - 2025 годы"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1 847 491,6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lastRenderedPageBreak/>
              <w:t>Обеспечение основных требований действующего законодательства в области пожарной безопасности образовательных организаций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14 1 06 71439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86 725,5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антитеррористической безопасности образовательных организаций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14 1 06 71440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61 873,5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1 P2 51590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653 688,5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1 P2 5159F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25 702,7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1 P2 52320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509 790,3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14 2 04 71436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19 164,9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14 2 04 71438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21 729,1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lastRenderedPageBreak/>
              <w:t>Обеспечение основных требований действующего законодательства в области пожарной безопасности образовательных организаций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14 2 04 71439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91 350,0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антитеррористической безопасности образовательных организаций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14 2 04 71440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122 469,0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2 E1 51690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72 169,2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2 E1 55200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48 183,0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2 E2 50970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32 846,1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пожарной безопасности образовательных организаций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14 3 07 71439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13 117,0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антитеррористической безопасности образовательных организаций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14 3 07 71440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12 909,0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14 7 02 71101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35 075,8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 xml:space="preserve">Внедрение целевой модели цифровой образовательной среды в общеобразовательных организациях и профессиональных </w:t>
            </w:r>
            <w:r>
              <w:lastRenderedPageBreak/>
              <w:t>образовательных организациях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lastRenderedPageBreak/>
              <w:t>14 5 E4 52100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40 698,0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131 708,3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15 1 02 R5190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2 074,5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15 1 03 R4660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1 677,1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15 1 06 R4670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31 581,6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15 1 06 R5190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2 050,0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15 1 A1 55190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94 325,1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26 971,8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82,1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279,0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734,4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737,2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Субсидии на реализацию мероприятий проекта "Забайкалье - территория будущего"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19 2 05 78182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25 139,1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"Устойчивое развитие сельских территорий"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146 102,5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Обеспечение устойчивого развития сельских территорий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20 1 P5 55670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3 260,5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Развитие сети плоскостных спортивных сооружений в сельской местности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20 1 P5 73670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2 282,7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 в целях их благоустройства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20 1 03 77670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2 609,3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20 1 03 R5670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1 429,3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20 1 01 R5670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57 782,1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20 1 02 R5670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78 738,6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5 000,0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21 1 06 78111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5 000,0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7 705,5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24 2 01 72270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2 250,0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24 2 02 R0270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5 455,5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653 387,6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27 1 02 74905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110 000,0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27 2 G5 52430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146 533,1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Субсидии на капитальные вложения в объекты капитального строительства муниципальной собственности и в объекты недвижимого имущества, приобретаемые в муниципальную собственность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27 2 G5 74102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19 273,5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27 1 02 74905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377 581,0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42 753,1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28 3 01 R0230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42 753,1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"Формирование современной городской среды (2018 - 2022 годы)"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330 552,6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29 1 F2 55550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30 724,6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29 1 F2 55550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299 828,0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районов (городских округов)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12 562 276,9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106 972,5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01 3 02 78060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100 410,0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01 3 02 79205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6 562,5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11 626,4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04 3 08 79206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11 626,4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5 932,5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05 7 05 77263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2 860,6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05 7 05 79263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257,4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05 7 05 77263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2 583,5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05 7 05 79263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231,0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84 902,4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13 1 03 74505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30 411,0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13 1 03 79227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15,0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13 1 03 79502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49,0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13 1 03 74505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54 427,4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11 661 530,1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lastRenderedPageBreak/>
              <w:t>14 1 01 71201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3 692 303,8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14 2 01 71201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7 654 994,6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14 2 03 71218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175 249,5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14 3 02 71432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99 970,0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14 9 05 79230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2 668,1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14 1 02 71230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30 150,3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14 2 01 71228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6 193,8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612 889,4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17 3 03 79211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88 293,8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17 3 03 72400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498 164,3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17 3 05 74580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25 246,3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17 3 05 74581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1 129,0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17 3 05 79581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56,0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78 423,6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88 0 00 79220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23 816,2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88 0 00 51180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52 465,1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 xml:space="preserve">Осуществление государственных </w:t>
            </w:r>
            <w:r>
              <w:lastRenderedPageBreak/>
              <w:t>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lastRenderedPageBreak/>
              <w:t>88 0 00 79208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755,2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88 0 00 79207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337,8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88 0 00 79214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468,0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88 0 00 51200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330,5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88 0 00 79208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250,8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районов (городских округов)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2 706 636,8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1 568 444,0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Финансовое обеспечение дорожной деятельности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13 3 03 53900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217 579,5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Реализация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13 3 03 54790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4 827,0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13 3 06 5505М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655 300,3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13 3 R1 53930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690 737,2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579 292,1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Капитальный ремонт зданий и помещений для реализации образовательных программ дошкольного образования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14 1 02 71441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5 413,4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1 07 5505М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31 003,0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1 07 Ц505М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313,1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Поддержка проектов, связанных с инновациями в образовании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14 2 01 72354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200,0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2 04 5505М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270 684,5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 xml:space="preserve">Обеспечение оборудования зданий общеобразовательных организаций санитарно-гигиеническими </w:t>
            </w:r>
            <w:r>
              <w:lastRenderedPageBreak/>
              <w:t>помещениями с соблюдением температурного режима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lastRenderedPageBreak/>
              <w:t>14 2 04 R6480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262 727,3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14 2 04 Ц505М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8 950,8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63 214,1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15 1 08 5505М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62 582,0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15 1 08 Ц505М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632,1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108 811,7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18 4 01 5505М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106 483,9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18 4 01 Ц505М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2 327,8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76 266,8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50 708,8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61,0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5 565,2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16 357,2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3 574,6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29 936,4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27 2 02 5505М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8 980,9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</w:t>
            </w:r>
            <w:r>
              <w:lastRenderedPageBreak/>
              <w:t>и городских округов)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lastRenderedPageBreak/>
              <w:t>27 2 02 5505М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20 955,3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27 2 02 Ц505М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0,2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"Формирование современной городской среды (2018 - 2022 годы)"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148 200,0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29 1 04 5505М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4 158,0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29 1 04 5505М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83 160,0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29 1 04 Ц505М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882,0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29 1 F2 54240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60 000,0</w:t>
            </w:r>
          </w:p>
        </w:tc>
      </w:tr>
      <w:tr w:rsidR="00BF457C" w:rsidTr="003851D8">
        <w:tc>
          <w:tcPr>
            <w:tcW w:w="3685" w:type="dxa"/>
          </w:tcPr>
          <w:p w:rsidR="00BF457C" w:rsidRDefault="00BF457C" w:rsidP="003851D8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132 471,7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1 503,0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 xml:space="preserve">Реализация мероприятий за счет </w:t>
            </w:r>
            <w:r>
              <w:lastRenderedPageBreak/>
              <w:t>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lastRenderedPageBreak/>
              <w:t>88 0 00 51040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1 382,6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88 0 00 09218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12 750,0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6 744,1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1 249,9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88 0 00 51040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330,5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47 696,7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88 0 00 51040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55 276,3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4 407,2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  <w:jc w:val="both"/>
            </w:pPr>
            <w:r>
              <w:t>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88 0 00 51040</w:t>
            </w: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1 131,4</w:t>
            </w:r>
          </w:p>
        </w:tc>
      </w:tr>
      <w:tr w:rsidR="00BF457C" w:rsidTr="003851D8">
        <w:tc>
          <w:tcPr>
            <w:tcW w:w="3685" w:type="dxa"/>
            <w:vAlign w:val="center"/>
          </w:tcPr>
          <w:p w:rsidR="00BF457C" w:rsidRDefault="00BF457C" w:rsidP="003851D8">
            <w:pPr>
              <w:pStyle w:val="ConsPlusNormal"/>
            </w:pPr>
            <w:r>
              <w:t>Итого расходов</w:t>
            </w:r>
          </w:p>
        </w:tc>
        <w:tc>
          <w:tcPr>
            <w:tcW w:w="181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F457C" w:rsidRDefault="00BF457C" w:rsidP="003851D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F457C" w:rsidRDefault="00BF457C" w:rsidP="003851D8">
            <w:pPr>
              <w:pStyle w:val="ConsPlusNormal"/>
              <w:jc w:val="right"/>
            </w:pPr>
            <w:r>
              <w:t>28 168 898,3</w:t>
            </w:r>
          </w:p>
        </w:tc>
      </w:tr>
    </w:tbl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7C"/>
    <w:rsid w:val="00375645"/>
    <w:rsid w:val="0083792F"/>
    <w:rsid w:val="00B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4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4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4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4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45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4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4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4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4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45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CCF25A30D477BF08DDBDEF42BD2E45E2322C1D5787481AF605A9E264EBD5B3B4E4A0B3F2DBDFA354302CFC9FE6F51BEA9KFy5F" TargetMode="External"/><Relationship Id="rId5" Type="http://schemas.openxmlformats.org/officeDocument/2006/relationships/hyperlink" Target="consultantplus://offline/ref=729CCF25A30D477BF08DDBDEF42BD2E45E2322C1D5787487AF6B5C9E264EBD5B3B4E4A0B3F3FBDA2394102D1CDFE7A07EFEFA034A5F2154B59E3A0C1ABK8y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2020-01-20T10:17:00Z</dcterms:created>
  <dcterms:modified xsi:type="dcterms:W3CDTF">2020-01-20T10:17:00Z</dcterms:modified>
</cp:coreProperties>
</file>